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00" w:rsidRDefault="00DF6E00" w:rsidP="00DF6E00">
      <w:pPr>
        <w:pStyle w:val="Header"/>
        <w:rPr>
          <w:rFonts w:ascii="Franklin Gothic Medium Cond" w:hAnsi="Franklin Gothic Medium Cond"/>
          <w:b/>
          <w:bCs/>
          <w:sz w:val="32"/>
          <w:u w:val="single"/>
        </w:rPr>
      </w:pPr>
      <w:r>
        <w:rPr>
          <w:rFonts w:ascii="Franklin Gothic Medium Cond" w:hAnsi="Franklin Gothic Medium Cond"/>
          <w:b/>
          <w:bCs/>
          <w:sz w:val="32"/>
          <w:u w:val="single"/>
        </w:rPr>
        <w:t>Objectives:</w:t>
      </w:r>
    </w:p>
    <w:p w:rsidR="00DF6E00" w:rsidRDefault="00DF6E00" w:rsidP="00DF6E00">
      <w:pPr>
        <w:pStyle w:val="Header"/>
        <w:rPr>
          <w:rFonts w:ascii="Franklin Gothic Medium Cond" w:hAnsi="Franklin Gothic Medium Cond"/>
          <w:sz w:val="24"/>
        </w:rPr>
      </w:pPr>
      <w:r>
        <w:rPr>
          <w:rFonts w:ascii="Franklin Gothic Medium Cond" w:hAnsi="Franklin Gothic Medium Cond"/>
          <w:sz w:val="24"/>
        </w:rPr>
        <w:t xml:space="preserve">In this lesson, students will:  </w:t>
      </w:r>
    </w:p>
    <w:p w:rsidR="00DF6E00" w:rsidRDefault="00DF6E00" w:rsidP="00DF6E00">
      <w:pPr>
        <w:pStyle w:val="Header"/>
        <w:numPr>
          <w:ilvl w:val="0"/>
          <w:numId w:val="1"/>
        </w:numPr>
        <w:rPr>
          <w:rFonts w:ascii="Franklin Gothic Medium Cond" w:hAnsi="Franklin Gothic Medium Cond"/>
          <w:b/>
          <w:bCs/>
          <w:color w:val="FF0000"/>
          <w:sz w:val="32"/>
        </w:rPr>
      </w:pPr>
      <w:r>
        <w:rPr>
          <w:rFonts w:ascii="Franklin Gothic Medium Cond" w:hAnsi="Franklin Gothic Medium Cond"/>
          <w:sz w:val="24"/>
        </w:rPr>
        <w:t xml:space="preserve">Identify parts of speech (noun, verb, adjective, adverb, phrases, </w:t>
      </w:r>
      <w:proofErr w:type="gramStart"/>
      <w:r>
        <w:rPr>
          <w:rFonts w:ascii="Franklin Gothic Medium Cond" w:hAnsi="Franklin Gothic Medium Cond"/>
          <w:sz w:val="24"/>
        </w:rPr>
        <w:t>clauses</w:t>
      </w:r>
      <w:proofErr w:type="gramEnd"/>
      <w:r>
        <w:rPr>
          <w:rFonts w:ascii="Franklin Gothic Medium Cond" w:hAnsi="Franklin Gothic Medium Cond"/>
          <w:sz w:val="24"/>
        </w:rPr>
        <w:t>).</w:t>
      </w:r>
    </w:p>
    <w:p w:rsidR="00DF6E00" w:rsidRDefault="00DF6E00" w:rsidP="00DF6E00">
      <w:pPr>
        <w:pStyle w:val="Header"/>
        <w:numPr>
          <w:ilvl w:val="0"/>
          <w:numId w:val="1"/>
        </w:numPr>
        <w:rPr>
          <w:rFonts w:ascii="Franklin Gothic Medium Cond" w:hAnsi="Franklin Gothic Medium Cond"/>
          <w:b/>
          <w:bCs/>
          <w:color w:val="FF0000"/>
          <w:sz w:val="32"/>
        </w:rPr>
      </w:pPr>
      <w:r>
        <w:rPr>
          <w:rFonts w:ascii="Franklin Gothic Medium Cond" w:hAnsi="Franklin Gothic Medium Cond"/>
          <w:sz w:val="24"/>
        </w:rPr>
        <w:t>Follow a pattern to create expanded sentence.</w:t>
      </w:r>
    </w:p>
    <w:p w:rsidR="00DF6E00" w:rsidRDefault="00DF6E00" w:rsidP="00DF6E00">
      <w:pPr>
        <w:pStyle w:val="Header"/>
        <w:numPr>
          <w:ilvl w:val="0"/>
          <w:numId w:val="1"/>
        </w:numPr>
        <w:rPr>
          <w:rFonts w:ascii="Franklin Gothic Medium Cond" w:hAnsi="Franklin Gothic Medium Cond"/>
          <w:b/>
          <w:bCs/>
          <w:color w:val="FF0000"/>
          <w:sz w:val="32"/>
        </w:rPr>
      </w:pPr>
      <w:r>
        <w:rPr>
          <w:rFonts w:ascii="Franklin Gothic Medium Cond" w:hAnsi="Franklin Gothic Medium Cond"/>
          <w:sz w:val="24"/>
        </w:rPr>
        <w:t>Demonstrate the ability to expand a basic sentence independently.</w:t>
      </w:r>
    </w:p>
    <w:p w:rsidR="00DF6E00" w:rsidRDefault="00DF6E00" w:rsidP="00DF6E00">
      <w:pPr>
        <w:pStyle w:val="Header"/>
        <w:rPr>
          <w:rFonts w:ascii="Franklin Gothic Medium Cond" w:hAnsi="Franklin Gothic Medium Cond"/>
          <w:b/>
          <w:bCs/>
          <w:sz w:val="24"/>
        </w:rPr>
      </w:pPr>
    </w:p>
    <w:p w:rsidR="00DF6E00" w:rsidRDefault="00DF6E00" w:rsidP="00DF6E00">
      <w:pPr>
        <w:pStyle w:val="Header"/>
        <w:rPr>
          <w:rFonts w:ascii="Franklin Gothic Medium Cond" w:hAnsi="Franklin Gothic Medium Cond"/>
          <w:b/>
          <w:bCs/>
          <w:sz w:val="32"/>
          <w:u w:val="single"/>
        </w:rPr>
      </w:pPr>
      <w:r>
        <w:rPr>
          <w:rFonts w:ascii="Franklin Gothic Medium Cond" w:hAnsi="Franklin Gothic Medium Cond"/>
          <w:b/>
          <w:bCs/>
          <w:sz w:val="32"/>
          <w:u w:val="single"/>
        </w:rPr>
        <w:t>Competency:</w:t>
      </w:r>
    </w:p>
    <w:p w:rsidR="00DF6E00" w:rsidRDefault="00DF6E00" w:rsidP="00DF6E00">
      <w:pPr>
        <w:ind w:left="360" w:hanging="36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You may expand your sentence intuitively, adding elements simply as they </w:t>
      </w:r>
    </w:p>
    <w:p w:rsidR="00DF6E00" w:rsidRDefault="00DF6E00" w:rsidP="00DF6E00">
      <w:pPr>
        <w:ind w:left="360" w:hanging="360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occur</w:t>
      </w:r>
      <w:proofErr w:type="gramEnd"/>
      <w:r>
        <w:rPr>
          <w:rFonts w:ascii="Franklin Gothic Book" w:hAnsi="Franklin Gothic Book"/>
        </w:rPr>
        <w:t xml:space="preserve"> to you . . .or systematically, adding elements following some conscious</w:t>
      </w:r>
    </w:p>
    <w:p w:rsidR="00DF6E00" w:rsidRDefault="00DF6E00" w:rsidP="00DF6E00">
      <w:pPr>
        <w:ind w:left="360" w:hanging="360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plan</w:t>
      </w:r>
      <w:proofErr w:type="gramEnd"/>
      <w:r>
        <w:rPr>
          <w:rFonts w:ascii="Franklin Gothic Book" w:hAnsi="Franklin Gothic Book"/>
        </w:rPr>
        <w:t>.</w:t>
      </w:r>
    </w:p>
    <w:p w:rsidR="00DF6E00" w:rsidRDefault="00DF6E00" w:rsidP="00DF6E00">
      <w:pPr>
        <w:ind w:left="360" w:hanging="360"/>
        <w:rPr>
          <w:rFonts w:ascii="Franklin Gothic Book" w:hAnsi="Franklin Gothic Book"/>
        </w:rPr>
      </w:pPr>
    </w:p>
    <w:p w:rsidR="00DF6E00" w:rsidRDefault="00DF6E00" w:rsidP="00DF6E00">
      <w:pPr>
        <w:ind w:left="360" w:hanging="360"/>
        <w:rPr>
          <w:rFonts w:ascii="Franklin Gothic Book" w:hAnsi="Franklin Gothic Book"/>
        </w:rPr>
      </w:pPr>
      <w:r>
        <w:rPr>
          <w:rFonts w:ascii="Franklin Gothic Book" w:hAnsi="Franklin Gothic Book"/>
        </w:rPr>
        <w:t>HOW DO YOU DO IT?</w:t>
      </w:r>
    </w:p>
    <w:p w:rsidR="00DF6E00" w:rsidRDefault="00DF6E00" w:rsidP="00DF6E00">
      <w:pPr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Begin with the basics:         </w:t>
      </w:r>
      <w:r w:rsidRPr="00DF6E00">
        <w:rPr>
          <w:rFonts w:ascii="Franklin Gothic Book" w:hAnsi="Franklin Gothic Book"/>
          <w:b/>
          <w:color w:val="FF0000"/>
          <w:sz w:val="28"/>
          <w:szCs w:val="28"/>
        </w:rPr>
        <w:t>N/V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  <w:color w:val="0000FF"/>
        </w:rPr>
      </w:pPr>
      <w:r>
        <w:rPr>
          <w:rFonts w:ascii="Franklin Gothic Book" w:hAnsi="Franklin Gothic Book"/>
        </w:rPr>
        <w:t xml:space="preserve">                                             </w:t>
      </w:r>
      <w:r>
        <w:rPr>
          <w:rFonts w:ascii="Franklin Gothic Book" w:hAnsi="Franklin Gothic Book"/>
          <w:i/>
          <w:iCs/>
          <w:color w:val="0000FF"/>
        </w:rPr>
        <w:t>Snow melts.</w:t>
      </w:r>
    </w:p>
    <w:p w:rsidR="00DF6E00" w:rsidRDefault="00DF6E00" w:rsidP="00DF6E00">
      <w:pPr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Expand intuitively:</w:t>
      </w:r>
    </w:p>
    <w:p w:rsidR="00DF6E00" w:rsidRDefault="00DF6E00" w:rsidP="00DF6E00">
      <w:pPr>
        <w:ind w:left="360"/>
        <w:rPr>
          <w:rFonts w:ascii="Franklin Gothic Book" w:hAnsi="Franklin Gothic Book"/>
          <w:color w:val="0000FF"/>
        </w:rPr>
      </w:pPr>
      <w:r>
        <w:rPr>
          <w:rFonts w:ascii="Franklin Gothic Book" w:hAnsi="Franklin Gothic Book"/>
        </w:rPr>
        <w:t xml:space="preserve">                                             </w:t>
      </w:r>
      <w:r>
        <w:rPr>
          <w:rFonts w:ascii="Franklin Gothic Book" w:hAnsi="Franklin Gothic Book"/>
          <w:i/>
          <w:iCs/>
          <w:color w:val="0000FF"/>
        </w:rPr>
        <w:t>Snow melts</w:t>
      </w:r>
      <w:r>
        <w:rPr>
          <w:rFonts w:ascii="Franklin Gothic Book" w:hAnsi="Franklin Gothic Book"/>
          <w:color w:val="0000FF"/>
        </w:rPr>
        <w:t>.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  <w:color w:val="0000FF"/>
        </w:rPr>
      </w:pPr>
      <w:r>
        <w:rPr>
          <w:rFonts w:ascii="Franklin Gothic Book" w:hAnsi="Franklin Gothic Book"/>
          <w:color w:val="0000FF"/>
        </w:rPr>
        <w:t xml:space="preserve">                                  </w:t>
      </w:r>
      <w:r>
        <w:rPr>
          <w:rFonts w:ascii="Franklin Gothic Book" w:hAnsi="Franklin Gothic Book"/>
          <w:i/>
          <w:iCs/>
          <w:color w:val="0000FF"/>
        </w:rPr>
        <w:t>Fluffy, snow melts swiftly.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  <w:color w:val="0000FF"/>
        </w:rPr>
      </w:pPr>
      <w:r>
        <w:rPr>
          <w:rFonts w:ascii="Franklin Gothic Book" w:hAnsi="Franklin Gothic Book"/>
          <w:i/>
          <w:iCs/>
          <w:color w:val="0000FF"/>
        </w:rPr>
        <w:t xml:space="preserve">                      White, fluffy, snow melts swiftly and steadily.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  <w:color w:val="0000FF"/>
        </w:rPr>
      </w:pPr>
      <w:r>
        <w:rPr>
          <w:rFonts w:ascii="Franklin Gothic Book" w:hAnsi="Franklin Gothic Book"/>
          <w:i/>
          <w:iCs/>
          <w:color w:val="0000FF"/>
        </w:rPr>
        <w:t xml:space="preserve">        Crisp, white, fluffy snow melts swiftly and steadily in March.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  <w:color w:val="0000FF"/>
        </w:rPr>
      </w:pPr>
    </w:p>
    <w:p w:rsidR="00DF6E00" w:rsidRDefault="00DF6E00" w:rsidP="00DF6E00">
      <w:pPr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Expanding systematically:</w:t>
      </w:r>
    </w:p>
    <w:p w:rsidR="00DF6E00" w:rsidRDefault="00DF6E00" w:rsidP="00DF6E00">
      <w:pPr>
        <w:ind w:left="720"/>
        <w:rPr>
          <w:rFonts w:ascii="Franklin Gothic Book" w:hAnsi="Franklin Gothic Book"/>
        </w:rPr>
      </w:pPr>
    </w:p>
    <w:p w:rsidR="00DF6E00" w:rsidRPr="00DF6E00" w:rsidRDefault="00DF6E00" w:rsidP="00DF6E00">
      <w:pPr>
        <w:ind w:left="360"/>
        <w:rPr>
          <w:rFonts w:ascii="Franklin Gothic Book" w:hAnsi="Franklin Gothic Book"/>
          <w:b/>
          <w:sz w:val="28"/>
          <w:szCs w:val="28"/>
        </w:rPr>
      </w:pPr>
      <w:r w:rsidRPr="00DF6E00">
        <w:rPr>
          <w:rFonts w:ascii="Franklin Gothic Book" w:hAnsi="Franklin Gothic Book"/>
          <w:b/>
          <w:color w:val="FF0000"/>
          <w:sz w:val="28"/>
          <w:szCs w:val="28"/>
        </w:rPr>
        <w:t>ADJ 1 + ADJ 2 + ADJ3+ N/V+ ADV1 + ADV2+ ADV3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ADJ1:  </w:t>
      </w:r>
      <w:r>
        <w:rPr>
          <w:rFonts w:ascii="Franklin Gothic Book" w:hAnsi="Franklin Gothic Book"/>
          <w:i/>
          <w:iCs/>
        </w:rPr>
        <w:t>one word that describes the noun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ADJ2:  </w:t>
      </w:r>
      <w:r>
        <w:rPr>
          <w:rFonts w:ascii="Franklin Gothic Book" w:hAnsi="Franklin Gothic Book"/>
          <w:i/>
          <w:iCs/>
        </w:rPr>
        <w:t>phrase which can start with: from, of, in, with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ADJ3:  </w:t>
      </w:r>
      <w:r>
        <w:rPr>
          <w:rFonts w:ascii="Franklin Gothic Book" w:hAnsi="Franklin Gothic Book"/>
          <w:i/>
          <w:iCs/>
        </w:rPr>
        <w:t>clause starting with: who, which, that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ADV1:  </w:t>
      </w:r>
      <w:r>
        <w:rPr>
          <w:rFonts w:ascii="Franklin Gothic Book" w:hAnsi="Franklin Gothic Book"/>
          <w:i/>
          <w:iCs/>
        </w:rPr>
        <w:t>one word that describes the verb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ADV2:  </w:t>
      </w:r>
      <w:r>
        <w:rPr>
          <w:rFonts w:ascii="Franklin Gothic Book" w:hAnsi="Franklin Gothic Book"/>
          <w:i/>
          <w:iCs/>
        </w:rPr>
        <w:t>phrase which can start with: in, toward, by, far, on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ADV3:   </w:t>
      </w:r>
      <w:r>
        <w:rPr>
          <w:rFonts w:ascii="Franklin Gothic Book" w:hAnsi="Franklin Gothic Book"/>
          <w:i/>
          <w:iCs/>
        </w:rPr>
        <w:t>clause starting with: because, so, if, although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</w:p>
    <w:p w:rsidR="00DF6E00" w:rsidRDefault="00DF6E00" w:rsidP="00DF6E00">
      <w:pPr>
        <w:ind w:left="360"/>
        <w:rPr>
          <w:rFonts w:ascii="Franklin Gothic Book" w:hAnsi="Franklin Gothic Book"/>
          <w:i/>
          <w:iCs/>
          <w:color w:val="0000FF"/>
        </w:rPr>
      </w:pPr>
      <w:r>
        <w:rPr>
          <w:rFonts w:ascii="Franklin Gothic Book" w:hAnsi="Franklin Gothic Book"/>
          <w:i/>
          <w:iCs/>
          <w:color w:val="0000FF"/>
        </w:rPr>
        <w:t>Example:        Teachers work.</w:t>
      </w:r>
    </w:p>
    <w:p w:rsidR="00DF6E00" w:rsidRPr="00DF6E00" w:rsidRDefault="00DF6E00" w:rsidP="00DF6E00">
      <w:pPr>
        <w:ind w:left="360"/>
        <w:rPr>
          <w:rFonts w:ascii="Franklin Gothic Book" w:hAnsi="Franklin Gothic Book"/>
          <w:i/>
          <w:iCs/>
          <w:color w:val="0000FF"/>
        </w:rPr>
      </w:pPr>
      <w:r>
        <w:rPr>
          <w:rFonts w:ascii="Franklin Gothic Book" w:hAnsi="Franklin Gothic Book"/>
          <w:i/>
          <w:iCs/>
          <w:color w:val="0000FF"/>
        </w:rPr>
        <w:t xml:space="preserve">Tired teachers on our staff, who have many responsibilities, work continually with parents and administrators because </w:t>
      </w:r>
      <w:r>
        <w:rPr>
          <w:rFonts w:ascii="Franklin Gothic Book" w:hAnsi="Franklin Gothic Book"/>
          <w:i/>
          <w:iCs/>
          <w:color w:val="0000FF"/>
        </w:rPr>
        <w:t>they care about their students.</w:t>
      </w:r>
    </w:p>
    <w:p w:rsidR="00DF6E00" w:rsidRDefault="00DF6E00" w:rsidP="00DF6E00">
      <w:pPr>
        <w:ind w:left="360"/>
        <w:rPr>
          <w:rFonts w:ascii="Franklin Gothic Book" w:hAnsi="Franklin Gothic Book"/>
          <w:u w:val="single"/>
        </w:rPr>
      </w:pPr>
    </w:p>
    <w:p w:rsidR="00DF6E00" w:rsidRPr="00DF6E00" w:rsidRDefault="00DF6E00" w:rsidP="00DF6E00">
      <w:pPr>
        <w:ind w:left="360"/>
        <w:rPr>
          <w:rFonts w:ascii="Franklin Gothic Book" w:hAnsi="Franklin Gothic Book"/>
          <w:b/>
          <w:color w:val="FF0000"/>
          <w:sz w:val="28"/>
          <w:szCs w:val="28"/>
        </w:rPr>
      </w:pPr>
      <w:r w:rsidRPr="00DF6E00">
        <w:rPr>
          <w:rFonts w:ascii="Franklin Gothic Book" w:hAnsi="Franklin Gothic Book"/>
          <w:b/>
          <w:color w:val="FF0000"/>
          <w:sz w:val="28"/>
          <w:szCs w:val="28"/>
        </w:rPr>
        <w:t xml:space="preserve">ADJ1 </w:t>
      </w:r>
      <w:proofErr w:type="gramStart"/>
      <w:r w:rsidRPr="00DF6E00">
        <w:rPr>
          <w:rFonts w:ascii="Franklin Gothic Book" w:hAnsi="Franklin Gothic Book"/>
          <w:b/>
          <w:color w:val="FF0000"/>
          <w:sz w:val="28"/>
          <w:szCs w:val="28"/>
        </w:rPr>
        <w:t>+  N</w:t>
      </w:r>
      <w:proofErr w:type="gramEnd"/>
      <w:r w:rsidRPr="00DF6E00">
        <w:rPr>
          <w:rFonts w:ascii="Franklin Gothic Book" w:hAnsi="Franklin Gothic Book"/>
          <w:b/>
          <w:color w:val="FF0000"/>
          <w:sz w:val="28"/>
          <w:szCs w:val="28"/>
        </w:rPr>
        <w:t xml:space="preserve"> + V + ADV1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ADJ1:  </w:t>
      </w:r>
      <w:r>
        <w:rPr>
          <w:rFonts w:ascii="Franklin Gothic Book" w:hAnsi="Franklin Gothic Book"/>
          <w:i/>
          <w:iCs/>
        </w:rPr>
        <w:t>one word that describes the noun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ADV1:  </w:t>
      </w:r>
      <w:r>
        <w:rPr>
          <w:rFonts w:ascii="Franklin Gothic Book" w:hAnsi="Franklin Gothic Book"/>
          <w:i/>
          <w:iCs/>
        </w:rPr>
        <w:t>one word that describes the verb</w:t>
      </w:r>
    </w:p>
    <w:p w:rsidR="00DF6E00" w:rsidRDefault="00DF6E00" w:rsidP="00DF6E00">
      <w:pPr>
        <w:ind w:left="360"/>
        <w:rPr>
          <w:rFonts w:ascii="Franklin Gothic Book" w:hAnsi="Franklin Gothic Book"/>
        </w:rPr>
      </w:pPr>
    </w:p>
    <w:p w:rsidR="00DF6E00" w:rsidRDefault="00DF6E00" w:rsidP="00DF6E00">
      <w:pPr>
        <w:ind w:left="360"/>
        <w:rPr>
          <w:rFonts w:ascii="Franklin Gothic Book" w:hAnsi="Franklin Gothic Book"/>
          <w:i/>
          <w:iCs/>
          <w:color w:val="0000FF"/>
        </w:rPr>
      </w:pPr>
      <w:r>
        <w:rPr>
          <w:rFonts w:ascii="Franklin Gothic Book" w:hAnsi="Franklin Gothic Book"/>
          <w:i/>
          <w:iCs/>
          <w:color w:val="0000FF"/>
        </w:rPr>
        <w:t>Smart students learn quickly.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  <w:color w:val="0000FF"/>
        </w:rPr>
      </w:pPr>
    </w:p>
    <w:p w:rsidR="00DF6E00" w:rsidRDefault="00DF6E00" w:rsidP="00DF6E00">
      <w:pPr>
        <w:ind w:left="360"/>
        <w:rPr>
          <w:rFonts w:ascii="Franklin Gothic Book" w:hAnsi="Franklin Gothic Book"/>
        </w:rPr>
      </w:pPr>
    </w:p>
    <w:p w:rsidR="00DF6E00" w:rsidRDefault="00DF6E00" w:rsidP="00DF6E00">
      <w:pPr>
        <w:ind w:left="360"/>
        <w:rPr>
          <w:rFonts w:ascii="Franklin Gothic Book" w:hAnsi="Franklin Gothic Book"/>
        </w:rPr>
      </w:pPr>
    </w:p>
    <w:p w:rsidR="00DF6E00" w:rsidRDefault="00DF6E00" w:rsidP="00DF6E00">
      <w:pPr>
        <w:ind w:left="360"/>
        <w:rPr>
          <w:rFonts w:ascii="Franklin Gothic Book" w:hAnsi="Franklin Gothic Book"/>
        </w:rPr>
      </w:pPr>
    </w:p>
    <w:p w:rsidR="00DF6E00" w:rsidRDefault="00DF6E00" w:rsidP="00DF6E00">
      <w:pPr>
        <w:ind w:left="360"/>
        <w:rPr>
          <w:rFonts w:ascii="Franklin Gothic Book" w:hAnsi="Franklin Gothic Book"/>
        </w:rPr>
      </w:pPr>
    </w:p>
    <w:p w:rsidR="00DF6E00" w:rsidRDefault="00DF6E00" w:rsidP="00DF6E00">
      <w:pPr>
        <w:ind w:left="360"/>
        <w:rPr>
          <w:rFonts w:ascii="Franklin Gothic Book" w:hAnsi="Franklin Gothic Book"/>
        </w:rPr>
      </w:pPr>
    </w:p>
    <w:p w:rsidR="00DF6E00" w:rsidRPr="00DF6E00" w:rsidRDefault="00DF6E00" w:rsidP="00DF6E00">
      <w:pPr>
        <w:ind w:left="360"/>
        <w:rPr>
          <w:rFonts w:ascii="Franklin Gothic Book" w:hAnsi="Franklin Gothic Book"/>
          <w:b/>
          <w:color w:val="FF0000"/>
          <w:sz w:val="28"/>
          <w:szCs w:val="28"/>
        </w:rPr>
      </w:pPr>
      <w:r w:rsidRPr="00DF6E00">
        <w:rPr>
          <w:rFonts w:ascii="Franklin Gothic Book" w:hAnsi="Franklin Gothic Book"/>
          <w:b/>
          <w:color w:val="FF0000"/>
          <w:sz w:val="28"/>
          <w:szCs w:val="28"/>
        </w:rPr>
        <w:lastRenderedPageBreak/>
        <w:t>ADJ1 + ADJ1 + N + ADJ3 + “and” + ADJ 3 + V + ADV2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ADJ1:  </w:t>
      </w:r>
      <w:r>
        <w:rPr>
          <w:rFonts w:ascii="Franklin Gothic Book" w:hAnsi="Franklin Gothic Book"/>
          <w:i/>
          <w:iCs/>
        </w:rPr>
        <w:t>one word that describes the noun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ADJ3:  </w:t>
      </w:r>
      <w:r>
        <w:rPr>
          <w:rFonts w:ascii="Franklin Gothic Book" w:hAnsi="Franklin Gothic Book"/>
          <w:i/>
          <w:iCs/>
        </w:rPr>
        <w:t>clause starting with: who, which, that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ADV2:  </w:t>
      </w:r>
      <w:r>
        <w:rPr>
          <w:rFonts w:ascii="Franklin Gothic Book" w:hAnsi="Franklin Gothic Book"/>
          <w:i/>
          <w:iCs/>
        </w:rPr>
        <w:t>phrase which can start with: in, toward, by, far, on</w:t>
      </w:r>
    </w:p>
    <w:p w:rsidR="00DF6E00" w:rsidRDefault="00DF6E00" w:rsidP="00DF6E00">
      <w:pPr>
        <w:ind w:left="360"/>
        <w:rPr>
          <w:rFonts w:ascii="Franklin Gothic Book" w:hAnsi="Franklin Gothic Book"/>
        </w:rPr>
      </w:pPr>
    </w:p>
    <w:p w:rsidR="00DF6E00" w:rsidRDefault="00DF6E00" w:rsidP="00DF6E00">
      <w:pPr>
        <w:pStyle w:val="BodyTextIndent"/>
      </w:pPr>
      <w:r>
        <w:t>Fluffy, white snow, which sticks to trees and that clutters the streets, flies toward our town.</w:t>
      </w:r>
    </w:p>
    <w:p w:rsidR="00DF6E00" w:rsidRDefault="00DF6E00" w:rsidP="00DF6E00">
      <w:pPr>
        <w:pStyle w:val="BodyTextIndent"/>
      </w:pPr>
    </w:p>
    <w:p w:rsidR="00DF6E00" w:rsidRPr="00DF6E00" w:rsidRDefault="00DF6E00" w:rsidP="00DF6E00">
      <w:pPr>
        <w:pStyle w:val="BodyTextIndent"/>
        <w:rPr>
          <w:b/>
          <w:i w:val="0"/>
          <w:iCs w:val="0"/>
          <w:color w:val="FF0000"/>
          <w:sz w:val="28"/>
          <w:szCs w:val="28"/>
        </w:rPr>
      </w:pPr>
      <w:r w:rsidRPr="00DF6E00">
        <w:rPr>
          <w:b/>
          <w:i w:val="0"/>
          <w:iCs w:val="0"/>
          <w:color w:val="FF0000"/>
          <w:sz w:val="28"/>
          <w:szCs w:val="28"/>
        </w:rPr>
        <w:t>ADJ1 + ADJ1 + N + ADJ3 + “AND” + ADJ3 + V + ADV1 + ADV2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ADJ1:  </w:t>
      </w:r>
      <w:r>
        <w:rPr>
          <w:rFonts w:ascii="Franklin Gothic Book" w:hAnsi="Franklin Gothic Book"/>
          <w:i/>
          <w:iCs/>
        </w:rPr>
        <w:t>one word that describes the noun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ADJ3:  </w:t>
      </w:r>
      <w:r>
        <w:rPr>
          <w:rFonts w:ascii="Franklin Gothic Book" w:hAnsi="Franklin Gothic Book"/>
          <w:i/>
          <w:iCs/>
        </w:rPr>
        <w:t>clause starting with: who, which, that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ADV1:  </w:t>
      </w:r>
      <w:r>
        <w:rPr>
          <w:rFonts w:ascii="Franklin Gothic Book" w:hAnsi="Franklin Gothic Book"/>
          <w:i/>
          <w:iCs/>
        </w:rPr>
        <w:t>one word that describes the verb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</w:rPr>
        <w:t xml:space="preserve">ADV2:  </w:t>
      </w:r>
      <w:r>
        <w:rPr>
          <w:rFonts w:ascii="Franklin Gothic Book" w:hAnsi="Franklin Gothic Book"/>
          <w:i/>
          <w:iCs/>
        </w:rPr>
        <w:t>phrase which can star</w:t>
      </w:r>
      <w:r>
        <w:rPr>
          <w:rFonts w:ascii="Franklin Gothic Book" w:hAnsi="Franklin Gothic Book"/>
          <w:i/>
          <w:iCs/>
        </w:rPr>
        <w:t>t with: in, toward, by, far, on</w:t>
      </w:r>
    </w:p>
    <w:p w:rsidR="00DF6E00" w:rsidRDefault="00DF6E00" w:rsidP="00DF6E00">
      <w:pPr>
        <w:pStyle w:val="BodyTextIndent"/>
        <w:rPr>
          <w:i w:val="0"/>
          <w:iCs w:val="0"/>
          <w:color w:val="auto"/>
        </w:rPr>
      </w:pPr>
    </w:p>
    <w:p w:rsidR="00DF6E00" w:rsidRDefault="00DF6E00" w:rsidP="00DF6E00">
      <w:pPr>
        <w:pStyle w:val="BodyTextIndent"/>
      </w:pPr>
      <w:r>
        <w:t xml:space="preserve">Rich, delicious </w:t>
      </w:r>
      <w:proofErr w:type="spellStart"/>
      <w:r>
        <w:t>Frango</w:t>
      </w:r>
      <w:proofErr w:type="spellEnd"/>
      <w:r>
        <w:t xml:space="preserve"> Mints, which unfairly contain calories and that causes faces to </w:t>
      </w:r>
      <w:proofErr w:type="gramStart"/>
      <w:r>
        <w:t>break</w:t>
      </w:r>
      <w:proofErr w:type="gramEnd"/>
      <w:r>
        <w:t xml:space="preserve"> out, tastes delightful in cheese cake for dessert.</w:t>
      </w:r>
    </w:p>
    <w:p w:rsidR="00DF6E00" w:rsidRDefault="00DF6E00" w:rsidP="00DF6E00">
      <w:pPr>
        <w:ind w:left="360"/>
        <w:rPr>
          <w:rFonts w:ascii="Franklin Gothic Book" w:hAnsi="Franklin Gothic Book"/>
          <w:i/>
          <w:iCs/>
          <w:color w:val="0000FF"/>
        </w:rPr>
      </w:pPr>
    </w:p>
    <w:p w:rsidR="00DF6E00" w:rsidRDefault="00DF6E00" w:rsidP="00DF6E00">
      <w:pPr>
        <w:ind w:left="360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  <w:i/>
          <w:iCs/>
        </w:rPr>
        <w:t>* Expanded sentence patterns are endless. . You are limited only by your own creativity!   You can start with any of the four basic sentence patterns learned in the last lesson. This is a great way to write with more sophistication!</w:t>
      </w:r>
    </w:p>
    <w:p w:rsidR="00DA5BE2" w:rsidRDefault="00DA5BE2">
      <w:bookmarkStart w:id="0" w:name="_GoBack"/>
      <w:bookmarkEnd w:id="0"/>
    </w:p>
    <w:sectPr w:rsidR="00DA5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86F"/>
    <w:multiLevelType w:val="hybridMultilevel"/>
    <w:tmpl w:val="4DEA7AD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B675E79"/>
    <w:multiLevelType w:val="hybridMultilevel"/>
    <w:tmpl w:val="48CAE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00"/>
    <w:rsid w:val="00776C0E"/>
    <w:rsid w:val="00DA5BE2"/>
    <w:rsid w:val="00D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F6E00"/>
    <w:pPr>
      <w:tabs>
        <w:tab w:val="center" w:pos="4320"/>
        <w:tab w:val="right" w:pos="8640"/>
      </w:tabs>
      <w:overflowPunct w:val="0"/>
      <w:adjustRightInd w:val="0"/>
    </w:pPr>
    <w:rPr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F6E00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DF6E00"/>
    <w:pPr>
      <w:ind w:left="360"/>
    </w:pPr>
    <w:rPr>
      <w:rFonts w:ascii="Franklin Gothic Book" w:hAnsi="Franklin Gothic Book"/>
      <w:i/>
      <w:iCs/>
      <w:color w:val="0000FF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6E00"/>
    <w:rPr>
      <w:rFonts w:ascii="Franklin Gothic Book" w:eastAsia="Times New Roman" w:hAnsi="Franklin Gothic Book" w:cs="Times New Roman"/>
      <w:i/>
      <w:iCs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F6E00"/>
    <w:pPr>
      <w:tabs>
        <w:tab w:val="center" w:pos="4320"/>
        <w:tab w:val="right" w:pos="8640"/>
      </w:tabs>
      <w:overflowPunct w:val="0"/>
      <w:adjustRightInd w:val="0"/>
    </w:pPr>
    <w:rPr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F6E00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DF6E00"/>
    <w:pPr>
      <w:ind w:left="360"/>
    </w:pPr>
    <w:rPr>
      <w:rFonts w:ascii="Franklin Gothic Book" w:hAnsi="Franklin Gothic Book"/>
      <w:i/>
      <w:iCs/>
      <w:color w:val="0000FF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6E00"/>
    <w:rPr>
      <w:rFonts w:ascii="Franklin Gothic Book" w:eastAsia="Times New Roman" w:hAnsi="Franklin Gothic Book" w:cs="Times New Roman"/>
      <w:i/>
      <w:iC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287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L Palmberg</dc:creator>
  <cp:lastModifiedBy>Greta L Palmberg</cp:lastModifiedBy>
  <cp:revision>1</cp:revision>
  <dcterms:created xsi:type="dcterms:W3CDTF">2011-11-16T15:50:00Z</dcterms:created>
  <dcterms:modified xsi:type="dcterms:W3CDTF">2011-11-16T16:02:00Z</dcterms:modified>
</cp:coreProperties>
</file>